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04C" w:rsidRPr="00673C02" w:rsidRDefault="00FF404C" w:rsidP="00FF404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OLE_LINK1"/>
      <w:r w:rsidRPr="00673C02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Pr="00432A08">
        <w:rPr>
          <w:rFonts w:ascii="Times New Roman" w:hAnsi="Times New Roman" w:cs="Times New Roman"/>
          <w:spacing w:val="-2"/>
          <w:sz w:val="26"/>
          <w:szCs w:val="26"/>
        </w:rPr>
        <w:t>1</w:t>
      </w:r>
      <w:r w:rsidR="000E0205" w:rsidRPr="00432A08">
        <w:rPr>
          <w:rFonts w:ascii="Times New Roman" w:hAnsi="Times New Roman" w:cs="Times New Roman"/>
          <w:spacing w:val="-2"/>
          <w:sz w:val="26"/>
          <w:szCs w:val="26"/>
        </w:rPr>
        <w:t>7</w:t>
      </w:r>
    </w:p>
    <w:p w:rsidR="00FF404C" w:rsidRPr="00673C02" w:rsidRDefault="00FF404C" w:rsidP="00FF404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673C02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FF404C" w:rsidRPr="00673C02" w:rsidRDefault="00FF404C" w:rsidP="00FF404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673C02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15164E" w:rsidRPr="0015164E" w:rsidRDefault="0015164E" w:rsidP="0015164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6"/>
          <w:szCs w:val="26"/>
        </w:rPr>
      </w:pPr>
      <w:r w:rsidRPr="0015164E">
        <w:rPr>
          <w:rFonts w:ascii="Times New Roman" w:hAnsi="Times New Roman" w:cs="Times New Roman"/>
          <w:spacing w:val="-2"/>
          <w:sz w:val="26"/>
          <w:szCs w:val="26"/>
        </w:rPr>
        <w:t>от 30 мая 2025 года № 32-оз</w:t>
      </w:r>
    </w:p>
    <w:p w:rsidR="00FF404C" w:rsidRPr="00673C02" w:rsidRDefault="00FF404C" w:rsidP="00FF404C">
      <w:pPr>
        <w:spacing w:after="0" w:line="240" w:lineRule="auto"/>
        <w:ind w:left="5387"/>
        <w:rPr>
          <w:rFonts w:ascii="Times New Roman" w:hAnsi="Times New Roman" w:cs="Times New Roman"/>
          <w:b/>
          <w:sz w:val="26"/>
          <w:szCs w:val="26"/>
        </w:rPr>
      </w:pPr>
      <w:bookmarkStart w:id="1" w:name="_GoBack"/>
      <w:bookmarkEnd w:id="1"/>
    </w:p>
    <w:bookmarkEnd w:id="0"/>
    <w:p w:rsidR="006B4A4B" w:rsidRPr="00673C02" w:rsidRDefault="006B4A4B" w:rsidP="003E501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73C02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FF404C" w:rsidRPr="00673C02">
        <w:rPr>
          <w:rFonts w:ascii="Times New Roman" w:hAnsi="Times New Roman" w:cs="Times New Roman"/>
          <w:sz w:val="26"/>
          <w:szCs w:val="26"/>
        </w:rPr>
        <w:t>2</w:t>
      </w:r>
    </w:p>
    <w:p w:rsidR="006B4A4B" w:rsidRPr="00673C02" w:rsidRDefault="00FF404C" w:rsidP="003E501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673C02">
        <w:rPr>
          <w:rFonts w:ascii="Times New Roman" w:hAnsi="Times New Roman" w:cs="Times New Roman"/>
          <w:sz w:val="26"/>
          <w:szCs w:val="26"/>
        </w:rPr>
        <w:t>приложения 20</w:t>
      </w:r>
    </w:p>
    <w:p w:rsidR="00FB7F3A" w:rsidRPr="00673C02" w:rsidRDefault="00FB7F3A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404C" w:rsidRPr="00673C02" w:rsidRDefault="00FF404C" w:rsidP="00FF4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73C02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дотаций бюджетам муниципальных районов</w:t>
      </w:r>
    </w:p>
    <w:p w:rsidR="006B4A4B" w:rsidRPr="00673C02" w:rsidRDefault="00FF404C" w:rsidP="00FF4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73C02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 год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</w:p>
    <w:p w:rsidR="00FF404C" w:rsidRPr="00673C02" w:rsidRDefault="00FF404C" w:rsidP="00FF40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B4A4B" w:rsidRPr="00673C02" w:rsidRDefault="006B4A4B" w:rsidP="006B4A4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73C0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72" w:type="dxa"/>
        <w:tblInd w:w="113" w:type="dxa"/>
        <w:tblLook w:val="04A0" w:firstRow="1" w:lastRow="0" w:firstColumn="1" w:lastColumn="0" w:noHBand="0" w:noVBand="1"/>
      </w:tblPr>
      <w:tblGrid>
        <w:gridCol w:w="5828"/>
        <w:gridCol w:w="3544"/>
      </w:tblGrid>
      <w:tr w:rsidR="00FF404C" w:rsidRPr="00673C02" w:rsidTr="00432A08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404C" w:rsidRPr="00673C02" w:rsidRDefault="00FF404C" w:rsidP="00FF4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2" w:name="RANGE!A8:B31"/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404C" w:rsidRPr="00673C02" w:rsidRDefault="00FF404C" w:rsidP="00FF4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401 210,1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1 383 242,2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358 559,1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524 678,8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262 323,9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182 125,3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296 821,1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150 837,0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213 533,0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271 634,0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236 905,5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105 261,4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202 328,2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194 610,9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319 321,7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258 806,5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236 736,2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653 551,0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261 988,3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136 896,4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312 550,5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222 512,2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C02">
              <w:rPr>
                <w:rFonts w:ascii="Times New Roman" w:eastAsia="Times New Roman" w:hAnsi="Times New Roman" w:cs="Times New Roman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sz w:val="26"/>
                <w:szCs w:val="26"/>
              </w:rPr>
              <w:t>1 800 603,6</w:t>
            </w:r>
          </w:p>
        </w:tc>
      </w:tr>
      <w:tr w:rsidR="00432A08" w:rsidRPr="00673C02" w:rsidTr="00432A08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32A08" w:rsidRPr="00673C02" w:rsidRDefault="00432A08" w:rsidP="00FF4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673C0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A08" w:rsidRPr="00432A08" w:rsidRDefault="00432A08" w:rsidP="00432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2A0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8 987 036,9</w:t>
            </w:r>
          </w:p>
        </w:tc>
      </w:tr>
    </w:tbl>
    <w:p w:rsidR="0041419C" w:rsidRPr="00673C02" w:rsidRDefault="0041419C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1419C" w:rsidRPr="00673C02" w:rsidSect="00EE619E">
      <w:headerReference w:type="default" r:id="rId7"/>
      <w:pgSz w:w="11906" w:h="16838" w:code="9"/>
      <w:pgMar w:top="1134" w:right="851" w:bottom="1134" w:left="1701" w:header="567" w:footer="567" w:gutter="0"/>
      <w:pgNumType w:start="14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615" w:rsidRDefault="00561615" w:rsidP="00F3462B">
      <w:pPr>
        <w:spacing w:after="0" w:line="240" w:lineRule="auto"/>
      </w:pPr>
      <w:r>
        <w:separator/>
      </w:r>
    </w:p>
  </w:endnote>
  <w:endnote w:type="continuationSeparator" w:id="0">
    <w:p w:rsidR="00561615" w:rsidRDefault="00561615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615" w:rsidRDefault="00561615" w:rsidP="00F3462B">
      <w:pPr>
        <w:spacing w:after="0" w:line="240" w:lineRule="auto"/>
      </w:pPr>
      <w:r>
        <w:separator/>
      </w:r>
    </w:p>
  </w:footnote>
  <w:footnote w:type="continuationSeparator" w:id="0">
    <w:p w:rsidR="00561615" w:rsidRDefault="00561615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7486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A7395" w:rsidRPr="008A7395" w:rsidRDefault="008A7395">
        <w:pPr>
          <w:pStyle w:val="a3"/>
          <w:jc w:val="right"/>
          <w:rPr>
            <w:rFonts w:ascii="Times New Roman" w:hAnsi="Times New Roman" w:cs="Times New Roman"/>
          </w:rPr>
        </w:pPr>
        <w:r w:rsidRPr="008A7395">
          <w:rPr>
            <w:rFonts w:ascii="Times New Roman" w:hAnsi="Times New Roman" w:cs="Times New Roman"/>
          </w:rPr>
          <w:fldChar w:fldCharType="begin"/>
        </w:r>
        <w:r w:rsidRPr="008A7395">
          <w:rPr>
            <w:rFonts w:ascii="Times New Roman" w:hAnsi="Times New Roman" w:cs="Times New Roman"/>
          </w:rPr>
          <w:instrText>PAGE   \* MERGEFORMAT</w:instrText>
        </w:r>
        <w:r w:rsidRPr="008A7395">
          <w:rPr>
            <w:rFonts w:ascii="Times New Roman" w:hAnsi="Times New Roman" w:cs="Times New Roman"/>
          </w:rPr>
          <w:fldChar w:fldCharType="separate"/>
        </w:r>
        <w:r w:rsidR="0015164E">
          <w:rPr>
            <w:rFonts w:ascii="Times New Roman" w:hAnsi="Times New Roman" w:cs="Times New Roman"/>
            <w:noProof/>
          </w:rPr>
          <w:t>1438</w:t>
        </w:r>
        <w:r w:rsidRPr="008A7395">
          <w:rPr>
            <w:rFonts w:ascii="Times New Roman" w:hAnsi="Times New Roman" w:cs="Times New Roman"/>
          </w:rPr>
          <w:fldChar w:fldCharType="end"/>
        </w:r>
      </w:p>
    </w:sdtContent>
  </w:sdt>
  <w:p w:rsidR="00951909" w:rsidRPr="00021D96" w:rsidRDefault="0095190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E0205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164E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546BD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B7101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5019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95A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2A08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161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2EB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3C02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06592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395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204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343F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312A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E619E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04C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07F0BF-9658-4BC1-92AE-CB6E1944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008FC-3F92-42A7-8095-63B41946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Бикетова Ольга Викторовна</cp:lastModifiedBy>
  <cp:revision>241</cp:revision>
  <cp:lastPrinted>2025-05-20T07:30:00Z</cp:lastPrinted>
  <dcterms:created xsi:type="dcterms:W3CDTF">2022-08-15T10:20:00Z</dcterms:created>
  <dcterms:modified xsi:type="dcterms:W3CDTF">2025-05-30T11:16:00Z</dcterms:modified>
</cp:coreProperties>
</file>